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Spec="center" w:tblpY="2701"/>
        <w:tblW w:w="0" w:type="auto"/>
        <w:tblLook w:val="04A0" w:firstRow="1" w:lastRow="0" w:firstColumn="1" w:lastColumn="0" w:noHBand="0" w:noVBand="1"/>
      </w:tblPr>
      <w:tblGrid>
        <w:gridCol w:w="2635"/>
        <w:gridCol w:w="2635"/>
        <w:gridCol w:w="2635"/>
        <w:gridCol w:w="2635"/>
        <w:gridCol w:w="2636"/>
      </w:tblGrid>
      <w:tr w:rsidR="00CE1DC5" w:rsidRPr="00CE1DC5" w14:paraId="2F6964C9" w14:textId="77777777" w:rsidTr="00CE1DC5">
        <w:trPr>
          <w:trHeight w:val="710"/>
        </w:trPr>
        <w:tc>
          <w:tcPr>
            <w:tcW w:w="2635" w:type="dxa"/>
            <w:vAlign w:val="center"/>
          </w:tcPr>
          <w:p w14:paraId="3EF88F45" w14:textId="77777777" w:rsidR="00CE1DC5" w:rsidRPr="00CE1DC5" w:rsidRDefault="00CE1DC5" w:rsidP="00CE1DC5">
            <w:pPr>
              <w:jc w:val="center"/>
              <w:rPr>
                <w:rFonts w:ascii="AbcBulletin" w:hAnsi="AbcBulletin"/>
                <w:sz w:val="36"/>
                <w:szCs w:val="36"/>
              </w:rPr>
            </w:pPr>
            <w:r w:rsidRPr="00CE1DC5">
              <w:rPr>
                <w:rFonts w:ascii="AbcBulletin" w:hAnsi="AbcBulletin"/>
                <w:sz w:val="36"/>
                <w:szCs w:val="36"/>
              </w:rPr>
              <w:t>Monday</w:t>
            </w:r>
          </w:p>
        </w:tc>
        <w:tc>
          <w:tcPr>
            <w:tcW w:w="2635" w:type="dxa"/>
            <w:vAlign w:val="center"/>
          </w:tcPr>
          <w:p w14:paraId="609D233B" w14:textId="77777777" w:rsidR="00CE1DC5" w:rsidRPr="00CE1DC5" w:rsidRDefault="00CE1DC5" w:rsidP="00CE1DC5">
            <w:pPr>
              <w:jc w:val="center"/>
              <w:rPr>
                <w:rFonts w:ascii="AbcBulletin" w:hAnsi="AbcBulletin"/>
                <w:sz w:val="36"/>
                <w:szCs w:val="36"/>
              </w:rPr>
            </w:pPr>
            <w:r w:rsidRPr="00CE1DC5">
              <w:rPr>
                <w:rFonts w:ascii="AbcBulletin" w:hAnsi="AbcBulletin"/>
                <w:sz w:val="36"/>
                <w:szCs w:val="36"/>
              </w:rPr>
              <w:t>Tuesday</w:t>
            </w:r>
          </w:p>
        </w:tc>
        <w:tc>
          <w:tcPr>
            <w:tcW w:w="2635" w:type="dxa"/>
            <w:vAlign w:val="center"/>
          </w:tcPr>
          <w:p w14:paraId="075D6E1F" w14:textId="77777777" w:rsidR="00CE1DC5" w:rsidRPr="00CE1DC5" w:rsidRDefault="00CE1DC5" w:rsidP="00CE1DC5">
            <w:pPr>
              <w:jc w:val="center"/>
              <w:rPr>
                <w:rFonts w:ascii="AbcBulletin" w:hAnsi="AbcBulletin"/>
                <w:sz w:val="36"/>
                <w:szCs w:val="36"/>
              </w:rPr>
            </w:pPr>
            <w:r w:rsidRPr="00CE1DC5">
              <w:rPr>
                <w:rFonts w:ascii="AbcBulletin" w:hAnsi="AbcBulletin"/>
                <w:sz w:val="36"/>
                <w:szCs w:val="36"/>
              </w:rPr>
              <w:t>Wednesday</w:t>
            </w:r>
          </w:p>
        </w:tc>
        <w:tc>
          <w:tcPr>
            <w:tcW w:w="2635" w:type="dxa"/>
            <w:vAlign w:val="center"/>
          </w:tcPr>
          <w:p w14:paraId="26564D04" w14:textId="77777777" w:rsidR="00CE1DC5" w:rsidRPr="00CE1DC5" w:rsidRDefault="00CE1DC5" w:rsidP="00CE1DC5">
            <w:pPr>
              <w:jc w:val="center"/>
              <w:rPr>
                <w:rFonts w:ascii="AbcBulletin" w:hAnsi="AbcBulletin"/>
                <w:sz w:val="36"/>
                <w:szCs w:val="36"/>
              </w:rPr>
            </w:pPr>
            <w:r w:rsidRPr="00CE1DC5">
              <w:rPr>
                <w:rFonts w:ascii="AbcBulletin" w:hAnsi="AbcBulletin"/>
                <w:sz w:val="36"/>
                <w:szCs w:val="36"/>
              </w:rPr>
              <w:t>Thursday</w:t>
            </w:r>
          </w:p>
        </w:tc>
        <w:tc>
          <w:tcPr>
            <w:tcW w:w="2636" w:type="dxa"/>
            <w:vAlign w:val="center"/>
          </w:tcPr>
          <w:p w14:paraId="57D55D4E" w14:textId="77777777" w:rsidR="00CE1DC5" w:rsidRPr="00CE1DC5" w:rsidRDefault="00CE1DC5" w:rsidP="00CE1DC5">
            <w:pPr>
              <w:jc w:val="center"/>
              <w:rPr>
                <w:rFonts w:ascii="AbcBulletin" w:hAnsi="AbcBulletin"/>
                <w:sz w:val="36"/>
                <w:szCs w:val="36"/>
              </w:rPr>
            </w:pPr>
            <w:r w:rsidRPr="00CE1DC5">
              <w:rPr>
                <w:rFonts w:ascii="AbcBulletin" w:hAnsi="AbcBulletin"/>
                <w:sz w:val="36"/>
                <w:szCs w:val="36"/>
              </w:rPr>
              <w:t>Friday</w:t>
            </w:r>
          </w:p>
        </w:tc>
      </w:tr>
      <w:tr w:rsidR="00CE1DC5" w:rsidRPr="00CE1DC5" w14:paraId="5A4B6DF2" w14:textId="77777777" w:rsidTr="00CE1DC5">
        <w:tc>
          <w:tcPr>
            <w:tcW w:w="2635" w:type="dxa"/>
          </w:tcPr>
          <w:p w14:paraId="794C38A0" w14:textId="77777777" w:rsidR="00CE1DC5" w:rsidRPr="00CE1DC5" w:rsidRDefault="00CE1DC5" w:rsidP="00CE1DC5">
            <w:pPr>
              <w:jc w:val="center"/>
              <w:rPr>
                <w:rFonts w:ascii="AbcBulletin" w:hAnsi="AbcBulletin"/>
                <w:u w:val="single"/>
              </w:rPr>
            </w:pPr>
            <w:r w:rsidRPr="00CE1DC5">
              <w:rPr>
                <w:rFonts w:ascii="AbcBulletin" w:hAnsi="AbcBulletin"/>
                <w:u w:val="single"/>
              </w:rPr>
              <w:t>Reading</w:t>
            </w:r>
          </w:p>
          <w:p w14:paraId="7C254882" w14:textId="77777777" w:rsidR="00CE1DC5" w:rsidRDefault="00CE1DC5" w:rsidP="00CE1DC5">
            <w:pPr>
              <w:jc w:val="center"/>
              <w:rPr>
                <w:rFonts w:ascii="AbcBulletin" w:hAnsi="AbcBulletin"/>
              </w:rPr>
            </w:pPr>
          </w:p>
          <w:p w14:paraId="3D5BA321" w14:textId="77777777" w:rsidR="00CE1DC5" w:rsidRDefault="00CE1DC5" w:rsidP="00CE1DC5">
            <w:pPr>
              <w:jc w:val="center"/>
              <w:rPr>
                <w:rFonts w:ascii="AbcBulletin" w:hAnsi="AbcBulletin"/>
              </w:rPr>
            </w:pPr>
          </w:p>
          <w:p w14:paraId="7F8E0539" w14:textId="77777777" w:rsidR="00CE1DC5" w:rsidRPr="00CE1DC5" w:rsidRDefault="00CE1DC5" w:rsidP="00CE1DC5">
            <w:pPr>
              <w:jc w:val="center"/>
              <w:rPr>
                <w:rFonts w:ascii="AbcBulletin" w:hAnsi="AbcBulletin"/>
              </w:rPr>
            </w:pPr>
          </w:p>
        </w:tc>
        <w:tc>
          <w:tcPr>
            <w:tcW w:w="2635" w:type="dxa"/>
          </w:tcPr>
          <w:p w14:paraId="066B4C8E" w14:textId="77777777" w:rsidR="00CE1DC5" w:rsidRPr="00CE1DC5" w:rsidRDefault="00CE1DC5" w:rsidP="00CE1DC5">
            <w:pPr>
              <w:jc w:val="center"/>
              <w:rPr>
                <w:rFonts w:ascii="AbcBulletin" w:hAnsi="AbcBulletin"/>
                <w:u w:val="single"/>
              </w:rPr>
            </w:pPr>
            <w:r w:rsidRPr="00CE1DC5">
              <w:rPr>
                <w:rFonts w:ascii="AbcBulletin" w:hAnsi="AbcBulletin"/>
                <w:u w:val="single"/>
              </w:rPr>
              <w:t>Reading</w:t>
            </w:r>
          </w:p>
        </w:tc>
        <w:tc>
          <w:tcPr>
            <w:tcW w:w="2635" w:type="dxa"/>
          </w:tcPr>
          <w:p w14:paraId="5D6485FA" w14:textId="77777777" w:rsidR="00CE1DC5" w:rsidRPr="00CE1DC5" w:rsidRDefault="00CE1DC5" w:rsidP="00CE1DC5">
            <w:pPr>
              <w:jc w:val="center"/>
              <w:rPr>
                <w:rFonts w:ascii="AbcBulletin" w:hAnsi="AbcBulletin"/>
                <w:u w:val="single"/>
              </w:rPr>
            </w:pPr>
            <w:r w:rsidRPr="00CE1DC5">
              <w:rPr>
                <w:rFonts w:ascii="AbcBulletin" w:hAnsi="AbcBulletin"/>
                <w:u w:val="single"/>
              </w:rPr>
              <w:t>Reading</w:t>
            </w:r>
          </w:p>
        </w:tc>
        <w:tc>
          <w:tcPr>
            <w:tcW w:w="2635" w:type="dxa"/>
          </w:tcPr>
          <w:p w14:paraId="7474AFF8" w14:textId="77777777" w:rsidR="00CE1DC5" w:rsidRPr="00CE1DC5" w:rsidRDefault="00CE1DC5" w:rsidP="00CE1DC5">
            <w:pPr>
              <w:jc w:val="center"/>
              <w:rPr>
                <w:rFonts w:ascii="AbcBulletin" w:hAnsi="AbcBulletin"/>
                <w:u w:val="single"/>
              </w:rPr>
            </w:pPr>
            <w:r w:rsidRPr="00CE1DC5">
              <w:rPr>
                <w:rFonts w:ascii="AbcBulletin" w:hAnsi="AbcBulletin"/>
                <w:u w:val="single"/>
              </w:rPr>
              <w:t>Reading</w:t>
            </w:r>
          </w:p>
        </w:tc>
        <w:tc>
          <w:tcPr>
            <w:tcW w:w="2636" w:type="dxa"/>
            <w:vMerge w:val="restart"/>
          </w:tcPr>
          <w:p w14:paraId="3B8FA95E" w14:textId="77777777" w:rsidR="00CE1DC5" w:rsidRDefault="00CE1DC5" w:rsidP="00CE1DC5">
            <w:pPr>
              <w:jc w:val="center"/>
              <w:rPr>
                <w:rFonts w:ascii="AbcBulletin" w:hAnsi="AbcBulletin"/>
              </w:rPr>
            </w:pPr>
          </w:p>
          <w:p w14:paraId="116140C3" w14:textId="4771AEE0" w:rsidR="00945BCC" w:rsidRDefault="00CE1DC5" w:rsidP="00945BCC">
            <w:pPr>
              <w:jc w:val="center"/>
              <w:rPr>
                <w:rFonts w:ascii="AbcBulletin" w:hAnsi="AbcBulletin"/>
              </w:rPr>
            </w:pPr>
            <w:r>
              <w:rPr>
                <w:rFonts w:ascii="AbcBulletin" w:hAnsi="AbcBulletin"/>
              </w:rPr>
              <w:t xml:space="preserve">Check Friday Folder. Send back any papers and </w:t>
            </w:r>
            <w:r w:rsidR="0021073F">
              <w:rPr>
                <w:rFonts w:ascii="AbcBulletin" w:hAnsi="AbcBulletin"/>
              </w:rPr>
              <w:t xml:space="preserve">the blue </w:t>
            </w:r>
            <w:r>
              <w:rPr>
                <w:rFonts w:ascii="AbcBulletin" w:hAnsi="AbcBulletin"/>
              </w:rPr>
              <w:t>folder on Monday!</w:t>
            </w:r>
          </w:p>
          <w:p w14:paraId="5AFE2280" w14:textId="77777777" w:rsidR="00945BCC" w:rsidRDefault="00945BCC" w:rsidP="00945BCC">
            <w:pPr>
              <w:jc w:val="center"/>
              <w:rPr>
                <w:rFonts w:ascii="AbcBulletin" w:hAnsi="AbcBulletin"/>
              </w:rPr>
            </w:pPr>
          </w:p>
          <w:p w14:paraId="627E620A" w14:textId="77777777" w:rsidR="00945BCC" w:rsidRDefault="00945BCC" w:rsidP="00945BCC">
            <w:pPr>
              <w:jc w:val="center"/>
              <w:rPr>
                <w:rFonts w:ascii="AbcBulletin" w:hAnsi="AbcBulletin"/>
              </w:rPr>
            </w:pPr>
          </w:p>
          <w:p w14:paraId="2583F5CC" w14:textId="77777777" w:rsidR="00945BCC" w:rsidRDefault="00945BCC" w:rsidP="00945BCC">
            <w:pPr>
              <w:jc w:val="center"/>
              <w:rPr>
                <w:rFonts w:ascii="AbcBulletin" w:hAnsi="AbcBulletin"/>
              </w:rPr>
            </w:pPr>
          </w:p>
          <w:p w14:paraId="66F03B3F" w14:textId="77777777" w:rsidR="00945BCC" w:rsidRDefault="00945BCC" w:rsidP="0021073F">
            <w:pPr>
              <w:rPr>
                <w:rFonts w:ascii="AbcBulletin" w:hAnsi="AbcBulletin"/>
              </w:rPr>
            </w:pPr>
          </w:p>
          <w:p w14:paraId="6F4EB1B2" w14:textId="77777777" w:rsidR="0021073F" w:rsidRDefault="0021073F" w:rsidP="0021073F">
            <w:pPr>
              <w:rPr>
                <w:rFonts w:ascii="AbcBulletin" w:hAnsi="AbcBulletin"/>
              </w:rPr>
            </w:pPr>
          </w:p>
          <w:p w14:paraId="291DD7EC" w14:textId="77777777" w:rsidR="00945BCC" w:rsidRDefault="00945BCC" w:rsidP="00945BCC">
            <w:pPr>
              <w:jc w:val="center"/>
              <w:rPr>
                <w:rFonts w:ascii="AbcBulletin" w:hAnsi="AbcBulletin"/>
              </w:rPr>
            </w:pPr>
          </w:p>
          <w:p w14:paraId="78F1521F" w14:textId="77777777" w:rsidR="00945BCC" w:rsidRDefault="00945BCC" w:rsidP="00945BCC">
            <w:pPr>
              <w:jc w:val="center"/>
              <w:rPr>
                <w:rFonts w:ascii="AbcBulletin" w:hAnsi="AbcBulletin"/>
              </w:rPr>
            </w:pPr>
          </w:p>
          <w:p w14:paraId="5CE863D9" w14:textId="77777777" w:rsidR="00CE1DC5" w:rsidRPr="00CE1DC5" w:rsidRDefault="00945BCC" w:rsidP="00945BCC">
            <w:pPr>
              <w:jc w:val="center"/>
              <w:rPr>
                <w:rFonts w:ascii="AbcBulletin" w:hAnsi="AbcBulletin"/>
              </w:rPr>
            </w:pPr>
            <w:r>
              <w:rPr>
                <w:rFonts w:ascii="AbcBulletin" w:hAnsi="AbcBulletin"/>
                <w:noProof/>
              </w:rPr>
              <w:drawing>
                <wp:inline distT="0" distB="0" distL="0" distR="0" wp14:anchorId="1EE07CC4" wp14:editId="251F2520">
                  <wp:extent cx="1408458" cy="1037167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58" cy="1037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DC5" w:rsidRPr="00CE1DC5" w14:paraId="1D5813B2" w14:textId="77777777" w:rsidTr="00CE1DC5">
        <w:tc>
          <w:tcPr>
            <w:tcW w:w="2635" w:type="dxa"/>
          </w:tcPr>
          <w:p w14:paraId="1AC5CF42" w14:textId="77777777" w:rsidR="00CE1DC5" w:rsidRDefault="00CE1DC5" w:rsidP="00CE1DC5">
            <w:pPr>
              <w:jc w:val="center"/>
              <w:rPr>
                <w:rFonts w:ascii="AbcBulletin" w:hAnsi="AbcBulletin"/>
                <w:u w:val="single"/>
              </w:rPr>
            </w:pPr>
            <w:r w:rsidRPr="00CE1DC5">
              <w:rPr>
                <w:rFonts w:ascii="AbcBulletin" w:hAnsi="AbcBulletin"/>
                <w:u w:val="single"/>
              </w:rPr>
              <w:t>Math</w:t>
            </w:r>
          </w:p>
          <w:p w14:paraId="31ACD17F" w14:textId="77777777" w:rsidR="00CE1DC5" w:rsidRDefault="00CE1DC5" w:rsidP="00CE1DC5">
            <w:pPr>
              <w:jc w:val="center"/>
              <w:rPr>
                <w:rFonts w:ascii="AbcBulletin" w:hAnsi="AbcBulletin"/>
                <w:u w:val="single"/>
              </w:rPr>
            </w:pPr>
          </w:p>
          <w:p w14:paraId="4DEDC9A8" w14:textId="77777777" w:rsidR="00CE1DC5" w:rsidRDefault="00CE1DC5" w:rsidP="00CE1DC5">
            <w:pPr>
              <w:jc w:val="center"/>
              <w:rPr>
                <w:rFonts w:ascii="AbcBulletin" w:hAnsi="AbcBulletin"/>
                <w:u w:val="single"/>
              </w:rPr>
            </w:pPr>
          </w:p>
          <w:p w14:paraId="365E07AD" w14:textId="77777777" w:rsidR="00CE1DC5" w:rsidRPr="00CE1DC5" w:rsidRDefault="00CE1DC5" w:rsidP="00CE1DC5">
            <w:pPr>
              <w:jc w:val="center"/>
              <w:rPr>
                <w:rFonts w:ascii="AbcBulletin" w:hAnsi="AbcBulletin"/>
                <w:u w:val="single"/>
              </w:rPr>
            </w:pPr>
          </w:p>
        </w:tc>
        <w:tc>
          <w:tcPr>
            <w:tcW w:w="2635" w:type="dxa"/>
          </w:tcPr>
          <w:p w14:paraId="505942ED" w14:textId="77777777" w:rsidR="00CE1DC5" w:rsidRPr="00CE1DC5" w:rsidRDefault="00CE1DC5" w:rsidP="00CE1DC5">
            <w:pPr>
              <w:jc w:val="center"/>
              <w:rPr>
                <w:rFonts w:ascii="AbcBulletin" w:hAnsi="AbcBulletin"/>
                <w:u w:val="single"/>
              </w:rPr>
            </w:pPr>
            <w:r w:rsidRPr="00CE1DC5">
              <w:rPr>
                <w:rFonts w:ascii="AbcBulletin" w:hAnsi="AbcBulletin"/>
                <w:u w:val="single"/>
              </w:rPr>
              <w:t>Math</w:t>
            </w:r>
          </w:p>
        </w:tc>
        <w:tc>
          <w:tcPr>
            <w:tcW w:w="2635" w:type="dxa"/>
          </w:tcPr>
          <w:p w14:paraId="0B695817" w14:textId="77777777" w:rsidR="00CE1DC5" w:rsidRPr="00CE1DC5" w:rsidRDefault="00CE1DC5" w:rsidP="00CE1DC5">
            <w:pPr>
              <w:jc w:val="center"/>
              <w:rPr>
                <w:rFonts w:ascii="AbcBulletin" w:hAnsi="AbcBulletin"/>
                <w:u w:val="single"/>
              </w:rPr>
            </w:pPr>
            <w:r w:rsidRPr="00CE1DC5">
              <w:rPr>
                <w:rFonts w:ascii="AbcBulletin" w:hAnsi="AbcBulletin"/>
                <w:u w:val="single"/>
              </w:rPr>
              <w:t>Math</w:t>
            </w:r>
          </w:p>
        </w:tc>
        <w:tc>
          <w:tcPr>
            <w:tcW w:w="2635" w:type="dxa"/>
          </w:tcPr>
          <w:p w14:paraId="63652399" w14:textId="77777777" w:rsidR="00CE1DC5" w:rsidRPr="00CE1DC5" w:rsidRDefault="00CE1DC5" w:rsidP="00CE1DC5">
            <w:pPr>
              <w:jc w:val="center"/>
              <w:rPr>
                <w:rFonts w:ascii="AbcBulletin" w:hAnsi="AbcBulletin"/>
                <w:u w:val="single"/>
              </w:rPr>
            </w:pPr>
            <w:r w:rsidRPr="00CE1DC5">
              <w:rPr>
                <w:rFonts w:ascii="AbcBulletin" w:hAnsi="AbcBulletin"/>
                <w:u w:val="single"/>
              </w:rPr>
              <w:t>Math</w:t>
            </w:r>
          </w:p>
        </w:tc>
        <w:tc>
          <w:tcPr>
            <w:tcW w:w="2636" w:type="dxa"/>
            <w:vMerge/>
          </w:tcPr>
          <w:p w14:paraId="3A139C18" w14:textId="77777777" w:rsidR="00CE1DC5" w:rsidRPr="00CE1DC5" w:rsidRDefault="00CE1DC5" w:rsidP="00CE1DC5">
            <w:pPr>
              <w:jc w:val="center"/>
              <w:rPr>
                <w:rFonts w:ascii="AbcBulletin" w:hAnsi="AbcBulletin"/>
              </w:rPr>
            </w:pPr>
          </w:p>
        </w:tc>
      </w:tr>
      <w:tr w:rsidR="00CE1DC5" w:rsidRPr="00CE1DC5" w14:paraId="349C2699" w14:textId="77777777" w:rsidTr="00CE1DC5">
        <w:trPr>
          <w:trHeight w:val="987"/>
        </w:trPr>
        <w:tc>
          <w:tcPr>
            <w:tcW w:w="2635" w:type="dxa"/>
          </w:tcPr>
          <w:p w14:paraId="56F8585F" w14:textId="77777777" w:rsidR="00CE1DC5" w:rsidRDefault="00CE1DC5" w:rsidP="00CE1DC5">
            <w:pPr>
              <w:jc w:val="center"/>
              <w:rPr>
                <w:rFonts w:ascii="AbcBulletin" w:hAnsi="AbcBulletin"/>
                <w:u w:val="single"/>
              </w:rPr>
            </w:pPr>
            <w:r w:rsidRPr="00CE1DC5">
              <w:rPr>
                <w:rFonts w:ascii="AbcBulletin" w:hAnsi="AbcBulletin"/>
                <w:u w:val="single"/>
              </w:rPr>
              <w:t>Spelling</w:t>
            </w:r>
          </w:p>
          <w:p w14:paraId="10632402" w14:textId="77777777" w:rsidR="00CE1DC5" w:rsidRPr="00CE1DC5" w:rsidRDefault="00CE1DC5" w:rsidP="00CE1DC5">
            <w:pPr>
              <w:jc w:val="center"/>
              <w:rPr>
                <w:rFonts w:ascii="AbcBulletin" w:hAnsi="AbcBulletin"/>
                <w:u w:val="single"/>
              </w:rPr>
            </w:pPr>
            <w:r>
              <w:rPr>
                <w:rFonts w:ascii="AbcBulletin" w:hAnsi="AbcBulletin"/>
              </w:rPr>
              <w:t>3x each</w:t>
            </w:r>
          </w:p>
        </w:tc>
        <w:tc>
          <w:tcPr>
            <w:tcW w:w="2635" w:type="dxa"/>
          </w:tcPr>
          <w:p w14:paraId="46691EFE" w14:textId="77777777" w:rsidR="00CE1DC5" w:rsidRDefault="00CE1DC5" w:rsidP="00CE1DC5">
            <w:pPr>
              <w:jc w:val="center"/>
              <w:rPr>
                <w:rFonts w:ascii="AbcBulletin" w:hAnsi="AbcBulletin"/>
                <w:u w:val="single"/>
              </w:rPr>
            </w:pPr>
            <w:r w:rsidRPr="00CE1DC5">
              <w:rPr>
                <w:rFonts w:ascii="AbcBulletin" w:hAnsi="AbcBulletin"/>
                <w:u w:val="single"/>
              </w:rPr>
              <w:t>Spelling</w:t>
            </w:r>
          </w:p>
          <w:p w14:paraId="49D6CDF0" w14:textId="77777777" w:rsidR="00CE1DC5" w:rsidRPr="00CE1DC5" w:rsidRDefault="00CE1DC5" w:rsidP="00CE1DC5">
            <w:pPr>
              <w:jc w:val="center"/>
              <w:rPr>
                <w:rFonts w:ascii="AbcBulletin" w:hAnsi="AbcBulletin"/>
              </w:rPr>
            </w:pPr>
            <w:r>
              <w:rPr>
                <w:rFonts w:ascii="AbcBulletin" w:hAnsi="AbcBulletin"/>
              </w:rPr>
              <w:t>ABC Order</w:t>
            </w:r>
          </w:p>
        </w:tc>
        <w:tc>
          <w:tcPr>
            <w:tcW w:w="2635" w:type="dxa"/>
          </w:tcPr>
          <w:p w14:paraId="50A75DF5" w14:textId="77777777" w:rsidR="00CE1DC5" w:rsidRDefault="00CE1DC5" w:rsidP="00CE1DC5">
            <w:pPr>
              <w:jc w:val="center"/>
              <w:rPr>
                <w:rFonts w:ascii="AbcBulletin" w:hAnsi="AbcBulletin"/>
                <w:u w:val="single"/>
              </w:rPr>
            </w:pPr>
            <w:r w:rsidRPr="00CE1DC5">
              <w:rPr>
                <w:rFonts w:ascii="AbcBulletin" w:hAnsi="AbcBulletin"/>
                <w:u w:val="single"/>
              </w:rPr>
              <w:t>Spelling</w:t>
            </w:r>
          </w:p>
          <w:p w14:paraId="3FCC5DD1" w14:textId="77777777" w:rsidR="00CE1DC5" w:rsidRPr="00CE1DC5" w:rsidRDefault="00CE1DC5" w:rsidP="00CE1DC5">
            <w:pPr>
              <w:jc w:val="center"/>
              <w:rPr>
                <w:rFonts w:ascii="AbcBulletin" w:hAnsi="AbcBulletin"/>
              </w:rPr>
            </w:pPr>
            <w:r>
              <w:rPr>
                <w:rFonts w:ascii="AbcBulletin" w:hAnsi="AbcBulletin"/>
              </w:rPr>
              <w:t>Spelling Sentences</w:t>
            </w:r>
          </w:p>
        </w:tc>
        <w:tc>
          <w:tcPr>
            <w:tcW w:w="2635" w:type="dxa"/>
          </w:tcPr>
          <w:p w14:paraId="1E37DE4A" w14:textId="77777777" w:rsidR="00CE1DC5" w:rsidRDefault="00CE1DC5" w:rsidP="00CE1DC5">
            <w:pPr>
              <w:jc w:val="center"/>
              <w:rPr>
                <w:rFonts w:ascii="AbcBulletin" w:hAnsi="AbcBulletin"/>
                <w:u w:val="single"/>
              </w:rPr>
            </w:pPr>
            <w:r w:rsidRPr="00CE1DC5">
              <w:rPr>
                <w:rFonts w:ascii="AbcBulletin" w:hAnsi="AbcBulletin"/>
                <w:u w:val="single"/>
              </w:rPr>
              <w:t>Spelling</w:t>
            </w:r>
          </w:p>
          <w:p w14:paraId="60577BAC" w14:textId="77777777" w:rsidR="00CE1DC5" w:rsidRPr="00CE1DC5" w:rsidRDefault="00CE1DC5" w:rsidP="00CE1DC5">
            <w:pPr>
              <w:jc w:val="center"/>
              <w:rPr>
                <w:rFonts w:ascii="AbcBulletin" w:hAnsi="AbcBulletin"/>
                <w:sz w:val="20"/>
                <w:szCs w:val="20"/>
              </w:rPr>
            </w:pPr>
            <w:r w:rsidRPr="00CE1DC5">
              <w:rPr>
                <w:rFonts w:ascii="AbcBulletin" w:hAnsi="AbcBulletin"/>
                <w:sz w:val="20"/>
                <w:szCs w:val="20"/>
              </w:rPr>
              <w:t>Practice Test with grownup signature</w:t>
            </w:r>
          </w:p>
        </w:tc>
        <w:tc>
          <w:tcPr>
            <w:tcW w:w="2636" w:type="dxa"/>
            <w:vMerge/>
          </w:tcPr>
          <w:p w14:paraId="17305791" w14:textId="77777777" w:rsidR="00CE1DC5" w:rsidRPr="00CE1DC5" w:rsidRDefault="00CE1DC5" w:rsidP="00CE1DC5">
            <w:pPr>
              <w:jc w:val="center"/>
              <w:rPr>
                <w:rFonts w:ascii="AbcBulletin" w:hAnsi="AbcBulletin"/>
              </w:rPr>
            </w:pPr>
          </w:p>
        </w:tc>
      </w:tr>
      <w:tr w:rsidR="00CE1DC5" w:rsidRPr="00CE1DC5" w14:paraId="7A16F43D" w14:textId="77777777" w:rsidTr="00CE1DC5">
        <w:tc>
          <w:tcPr>
            <w:tcW w:w="2635" w:type="dxa"/>
          </w:tcPr>
          <w:p w14:paraId="66CBFD19" w14:textId="77777777" w:rsidR="00CE1DC5" w:rsidRDefault="00CE1DC5" w:rsidP="00CE1DC5">
            <w:pPr>
              <w:jc w:val="center"/>
              <w:rPr>
                <w:rFonts w:ascii="AbcBulletin" w:hAnsi="AbcBulletin"/>
                <w:u w:val="single"/>
              </w:rPr>
            </w:pPr>
            <w:r>
              <w:rPr>
                <w:rFonts w:ascii="AbcBulletin" w:hAnsi="AbcBulletin"/>
                <w:u w:val="single"/>
              </w:rPr>
              <w:t>Vocabulary</w:t>
            </w:r>
          </w:p>
          <w:p w14:paraId="65819C03" w14:textId="3AB989CA" w:rsidR="00EC29AC" w:rsidRPr="00EC29AC" w:rsidRDefault="00EC29AC" w:rsidP="00CE1DC5">
            <w:pPr>
              <w:jc w:val="center"/>
              <w:rPr>
                <w:rFonts w:ascii="AbcBulletin" w:hAnsi="AbcBulletin"/>
              </w:rPr>
            </w:pPr>
            <w:r w:rsidRPr="00EC29AC">
              <w:rPr>
                <w:rFonts w:ascii="AbcBulletin" w:hAnsi="AbcBulletin"/>
              </w:rPr>
              <w:t>Write Definitions</w:t>
            </w:r>
          </w:p>
        </w:tc>
        <w:tc>
          <w:tcPr>
            <w:tcW w:w="2635" w:type="dxa"/>
          </w:tcPr>
          <w:p w14:paraId="7AE7DED3" w14:textId="77777777" w:rsidR="00CE1DC5" w:rsidRDefault="00CE1DC5" w:rsidP="00CE1DC5">
            <w:pPr>
              <w:jc w:val="center"/>
              <w:rPr>
                <w:rFonts w:ascii="AbcBulletin" w:hAnsi="AbcBulletin"/>
                <w:u w:val="single"/>
              </w:rPr>
            </w:pPr>
            <w:r>
              <w:rPr>
                <w:rFonts w:ascii="AbcBulletin" w:hAnsi="AbcBulletin"/>
                <w:u w:val="single"/>
              </w:rPr>
              <w:t>Vocabulary</w:t>
            </w:r>
          </w:p>
          <w:p w14:paraId="384B1687" w14:textId="2C5C39B1" w:rsidR="00EC29AC" w:rsidRPr="00EC29AC" w:rsidRDefault="00EC29AC" w:rsidP="00CE1DC5">
            <w:pPr>
              <w:jc w:val="center"/>
              <w:rPr>
                <w:rFonts w:ascii="AbcBulletin" w:hAnsi="AbcBulletin"/>
              </w:rPr>
            </w:pPr>
            <w:r w:rsidRPr="00EC29AC">
              <w:rPr>
                <w:rFonts w:ascii="AbcBulletin" w:hAnsi="AbcBulletin"/>
              </w:rPr>
              <w:t>Vocab Sentences</w:t>
            </w:r>
          </w:p>
        </w:tc>
        <w:tc>
          <w:tcPr>
            <w:tcW w:w="2635" w:type="dxa"/>
          </w:tcPr>
          <w:p w14:paraId="691E0AA6" w14:textId="77777777" w:rsidR="00CE1DC5" w:rsidRDefault="00CE1DC5" w:rsidP="00CE1DC5">
            <w:pPr>
              <w:jc w:val="center"/>
              <w:rPr>
                <w:rFonts w:ascii="AbcBulletin" w:hAnsi="AbcBulletin"/>
                <w:u w:val="single"/>
              </w:rPr>
            </w:pPr>
            <w:r>
              <w:rPr>
                <w:rFonts w:ascii="AbcBulletin" w:hAnsi="AbcBulletin"/>
                <w:u w:val="single"/>
              </w:rPr>
              <w:t>Vocabulary</w:t>
            </w:r>
          </w:p>
          <w:p w14:paraId="33AC010D" w14:textId="408B69DB" w:rsidR="00EC29AC" w:rsidRPr="00EC29AC" w:rsidRDefault="00EC29AC" w:rsidP="00CE1DC5">
            <w:pPr>
              <w:jc w:val="center"/>
              <w:rPr>
                <w:rFonts w:ascii="AbcBulletin" w:hAnsi="AbcBulletin"/>
              </w:rPr>
            </w:pPr>
            <w:r>
              <w:rPr>
                <w:rFonts w:ascii="AbcBulletin" w:hAnsi="AbcBulletin"/>
              </w:rPr>
              <w:t>Synonyms and Antonyms</w:t>
            </w:r>
          </w:p>
        </w:tc>
        <w:tc>
          <w:tcPr>
            <w:tcW w:w="2635" w:type="dxa"/>
          </w:tcPr>
          <w:p w14:paraId="68B1188D" w14:textId="77777777" w:rsidR="00CE1DC5" w:rsidRDefault="00CE1DC5" w:rsidP="00CE1DC5">
            <w:pPr>
              <w:jc w:val="center"/>
              <w:rPr>
                <w:rFonts w:ascii="AbcBulletin" w:hAnsi="AbcBulletin"/>
                <w:u w:val="single"/>
              </w:rPr>
            </w:pPr>
            <w:r>
              <w:rPr>
                <w:rFonts w:ascii="AbcBulletin" w:hAnsi="AbcBulletin"/>
                <w:u w:val="single"/>
              </w:rPr>
              <w:t>Vocabulary</w:t>
            </w:r>
          </w:p>
          <w:p w14:paraId="6D07C857" w14:textId="3F68D172" w:rsidR="00CE1DC5" w:rsidRPr="00EC29AC" w:rsidRDefault="00EC29AC" w:rsidP="00CE1DC5">
            <w:pPr>
              <w:jc w:val="center"/>
              <w:rPr>
                <w:rFonts w:ascii="AbcBulletin" w:hAnsi="AbcBulletin"/>
              </w:rPr>
            </w:pPr>
            <w:r>
              <w:rPr>
                <w:rFonts w:ascii="AbcBulletin" w:hAnsi="AbcBulletin"/>
              </w:rPr>
              <w:t>Draw Pictures</w:t>
            </w:r>
            <w:bookmarkStart w:id="0" w:name="_GoBack"/>
            <w:bookmarkEnd w:id="0"/>
          </w:p>
          <w:p w14:paraId="5E9D99C1" w14:textId="77777777" w:rsidR="00CE1DC5" w:rsidRPr="00CE1DC5" w:rsidRDefault="00CE1DC5" w:rsidP="00CE1DC5">
            <w:pPr>
              <w:jc w:val="center"/>
              <w:rPr>
                <w:rFonts w:ascii="AbcBulletin" w:hAnsi="AbcBulletin"/>
                <w:u w:val="single"/>
              </w:rPr>
            </w:pPr>
          </w:p>
        </w:tc>
        <w:tc>
          <w:tcPr>
            <w:tcW w:w="2636" w:type="dxa"/>
            <w:vMerge/>
          </w:tcPr>
          <w:p w14:paraId="5F206D88" w14:textId="77777777" w:rsidR="00CE1DC5" w:rsidRPr="00CE1DC5" w:rsidRDefault="00CE1DC5" w:rsidP="00CE1DC5">
            <w:pPr>
              <w:jc w:val="center"/>
              <w:rPr>
                <w:rFonts w:ascii="AbcBulletin" w:hAnsi="AbcBulletin"/>
              </w:rPr>
            </w:pPr>
          </w:p>
        </w:tc>
      </w:tr>
      <w:tr w:rsidR="00CE1DC5" w:rsidRPr="00CE1DC5" w14:paraId="4F8FD29A" w14:textId="77777777" w:rsidTr="00CE1DC5">
        <w:tc>
          <w:tcPr>
            <w:tcW w:w="2635" w:type="dxa"/>
          </w:tcPr>
          <w:p w14:paraId="5DA4AF56" w14:textId="77777777" w:rsidR="00CE1DC5" w:rsidRPr="00CE1DC5" w:rsidRDefault="00CE1DC5" w:rsidP="00CE1DC5">
            <w:pPr>
              <w:jc w:val="center"/>
              <w:rPr>
                <w:rFonts w:ascii="AbcBulletin" w:hAnsi="AbcBulletin"/>
                <w:u w:val="single"/>
              </w:rPr>
            </w:pPr>
            <w:r w:rsidRPr="00CE1DC5">
              <w:rPr>
                <w:rFonts w:ascii="AbcBulletin" w:hAnsi="AbcBulletin"/>
                <w:u w:val="single"/>
              </w:rPr>
              <w:t>Other</w:t>
            </w:r>
          </w:p>
          <w:p w14:paraId="11E754BB" w14:textId="77777777" w:rsidR="00CE1DC5" w:rsidRDefault="00CE1DC5" w:rsidP="00CE1DC5">
            <w:pPr>
              <w:jc w:val="center"/>
              <w:rPr>
                <w:rFonts w:ascii="AbcBulletin" w:hAnsi="AbcBulletin"/>
              </w:rPr>
            </w:pPr>
          </w:p>
          <w:p w14:paraId="72AA3F48" w14:textId="77777777" w:rsidR="00CE1DC5" w:rsidRDefault="00CE1DC5" w:rsidP="00CE1DC5">
            <w:pPr>
              <w:jc w:val="center"/>
              <w:rPr>
                <w:rFonts w:ascii="AbcBulletin" w:hAnsi="AbcBulletin"/>
              </w:rPr>
            </w:pPr>
          </w:p>
          <w:p w14:paraId="084A9396" w14:textId="77777777" w:rsidR="00CE1DC5" w:rsidRPr="00CE1DC5" w:rsidRDefault="00CE1DC5" w:rsidP="00CE1DC5">
            <w:pPr>
              <w:jc w:val="center"/>
              <w:rPr>
                <w:rFonts w:ascii="AbcBulletin" w:hAnsi="AbcBulletin"/>
              </w:rPr>
            </w:pPr>
          </w:p>
        </w:tc>
        <w:tc>
          <w:tcPr>
            <w:tcW w:w="2635" w:type="dxa"/>
          </w:tcPr>
          <w:p w14:paraId="300CA0A8" w14:textId="77777777" w:rsidR="00CE1DC5" w:rsidRPr="00CE1DC5" w:rsidRDefault="00CE1DC5" w:rsidP="00CE1DC5">
            <w:pPr>
              <w:jc w:val="center"/>
              <w:rPr>
                <w:rFonts w:ascii="AbcBulletin" w:hAnsi="AbcBulletin"/>
                <w:u w:val="single"/>
              </w:rPr>
            </w:pPr>
            <w:r w:rsidRPr="00CE1DC5">
              <w:rPr>
                <w:rFonts w:ascii="AbcBulletin" w:hAnsi="AbcBulletin"/>
                <w:u w:val="single"/>
              </w:rPr>
              <w:t>Other</w:t>
            </w:r>
          </w:p>
        </w:tc>
        <w:tc>
          <w:tcPr>
            <w:tcW w:w="2635" w:type="dxa"/>
          </w:tcPr>
          <w:p w14:paraId="6F7C2B97" w14:textId="77777777" w:rsidR="00CE1DC5" w:rsidRPr="00CE1DC5" w:rsidRDefault="00CE1DC5" w:rsidP="00CE1DC5">
            <w:pPr>
              <w:jc w:val="center"/>
              <w:rPr>
                <w:rFonts w:ascii="AbcBulletin" w:hAnsi="AbcBulletin"/>
                <w:u w:val="single"/>
              </w:rPr>
            </w:pPr>
            <w:r w:rsidRPr="00CE1DC5">
              <w:rPr>
                <w:rFonts w:ascii="AbcBulletin" w:hAnsi="AbcBulletin"/>
                <w:u w:val="single"/>
              </w:rPr>
              <w:t>Other</w:t>
            </w:r>
          </w:p>
        </w:tc>
        <w:tc>
          <w:tcPr>
            <w:tcW w:w="2635" w:type="dxa"/>
          </w:tcPr>
          <w:p w14:paraId="09A1228A" w14:textId="77777777" w:rsidR="00CE1DC5" w:rsidRPr="00CE1DC5" w:rsidRDefault="00CE1DC5" w:rsidP="00CE1DC5">
            <w:pPr>
              <w:jc w:val="center"/>
              <w:rPr>
                <w:rFonts w:ascii="AbcBulletin" w:hAnsi="AbcBulletin"/>
                <w:u w:val="single"/>
              </w:rPr>
            </w:pPr>
            <w:r w:rsidRPr="00CE1DC5">
              <w:rPr>
                <w:rFonts w:ascii="AbcBulletin" w:hAnsi="AbcBulletin"/>
                <w:u w:val="single"/>
              </w:rPr>
              <w:t>Other</w:t>
            </w:r>
          </w:p>
        </w:tc>
        <w:tc>
          <w:tcPr>
            <w:tcW w:w="2636" w:type="dxa"/>
            <w:vMerge/>
          </w:tcPr>
          <w:p w14:paraId="05B6C427" w14:textId="77777777" w:rsidR="00CE1DC5" w:rsidRPr="00CE1DC5" w:rsidRDefault="00CE1DC5" w:rsidP="00CE1DC5">
            <w:pPr>
              <w:jc w:val="center"/>
              <w:rPr>
                <w:rFonts w:ascii="AbcBulletin" w:hAnsi="AbcBulletin"/>
              </w:rPr>
            </w:pPr>
          </w:p>
        </w:tc>
      </w:tr>
    </w:tbl>
    <w:p w14:paraId="5B8F2DE4" w14:textId="77777777" w:rsidR="00CE1DC5" w:rsidRDefault="00945BCC" w:rsidP="00CE1DC5">
      <w:pPr>
        <w:jc w:val="center"/>
        <w:rPr>
          <w:rFonts w:ascii="AbcBulletin" w:hAnsi="AbcBulletin"/>
          <w:sz w:val="52"/>
          <w:szCs w:val="52"/>
        </w:rPr>
      </w:pPr>
      <w:r w:rsidRPr="00945BCC">
        <w:rPr>
          <w:rFonts w:ascii="AbcBulletin" w:hAnsi="AbcBulletin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36DFFFC3" wp14:editId="4A63AC16">
            <wp:simplePos x="0" y="0"/>
            <wp:positionH relativeFrom="column">
              <wp:posOffset>571501</wp:posOffset>
            </wp:positionH>
            <wp:positionV relativeFrom="paragraph">
              <wp:posOffset>-495530</wp:posOffset>
            </wp:positionV>
            <wp:extent cx="800100" cy="1028930"/>
            <wp:effectExtent l="25400" t="25400" r="0" b="381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55578">
                      <a:off x="0" y="0"/>
                      <a:ext cx="800100" cy="10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DC5" w:rsidRPr="00CE1DC5">
        <w:rPr>
          <w:rFonts w:ascii="AbcBulletin" w:hAnsi="AbcBulletin"/>
          <w:sz w:val="52"/>
          <w:szCs w:val="52"/>
        </w:rPr>
        <w:t>Homework Agenda</w:t>
      </w:r>
    </w:p>
    <w:p w14:paraId="557022D7" w14:textId="613849BC" w:rsidR="0021073F" w:rsidRPr="0021073F" w:rsidRDefault="0021073F" w:rsidP="00CE1DC5">
      <w:pPr>
        <w:jc w:val="center"/>
        <w:rPr>
          <w:rFonts w:ascii="AbcBulletin" w:hAnsi="AbcBulletin"/>
          <w:sz w:val="16"/>
          <w:szCs w:val="16"/>
        </w:rPr>
      </w:pPr>
      <w:r>
        <w:rPr>
          <w:rFonts w:ascii="AbcBulletin" w:hAnsi="AbcBulletin"/>
          <w:sz w:val="16"/>
          <w:szCs w:val="16"/>
        </w:rPr>
        <w:t xml:space="preserve">Missing Spelling or Reading?  Check out our Google Classroom:  </w:t>
      </w:r>
      <w:r w:rsidRPr="0021073F">
        <w:rPr>
          <w:rFonts w:ascii="AbcBulletin" w:hAnsi="AbcBulletin"/>
          <w:sz w:val="16"/>
          <w:szCs w:val="16"/>
        </w:rPr>
        <w:t>https://classroom.google.com</w:t>
      </w:r>
    </w:p>
    <w:sectPr w:rsidR="0021073F" w:rsidRPr="0021073F" w:rsidSect="00CE1DC5">
      <w:headerReference w:type="default" r:id="rId9"/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7FE4F5" w14:textId="77777777" w:rsidR="00945BCC" w:rsidRDefault="00945BCC" w:rsidP="00CE1DC5">
      <w:r>
        <w:separator/>
      </w:r>
    </w:p>
  </w:endnote>
  <w:endnote w:type="continuationSeparator" w:id="0">
    <w:p w14:paraId="6CF927E3" w14:textId="77777777" w:rsidR="00945BCC" w:rsidRDefault="00945BCC" w:rsidP="00CE1D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bcBulletin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CDB66F" w14:textId="77777777" w:rsidR="00945BCC" w:rsidRDefault="00945BCC" w:rsidP="00CE1DC5">
      <w:r>
        <w:separator/>
      </w:r>
    </w:p>
  </w:footnote>
  <w:footnote w:type="continuationSeparator" w:id="0">
    <w:p w14:paraId="70519E1E" w14:textId="77777777" w:rsidR="00945BCC" w:rsidRDefault="00945BCC" w:rsidP="00CE1DC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D8BDE3" w14:textId="77777777" w:rsidR="00945BCC" w:rsidRPr="00CE1DC5" w:rsidRDefault="00945BCC">
    <w:pPr>
      <w:pStyle w:val="Header"/>
      <w:rPr>
        <w:rFonts w:ascii="AbcBulletin" w:hAnsi="AbcBulletin"/>
      </w:rPr>
    </w:pPr>
    <w:r>
      <w:rPr>
        <w:rFonts w:ascii="AbcBulletin" w:hAnsi="AbcBulletin"/>
      </w:rPr>
      <w:t>Name: _________________________________</w:t>
    </w:r>
    <w:r>
      <w:rPr>
        <w:rFonts w:ascii="AbcBulletin" w:hAnsi="AbcBulletin"/>
      </w:rPr>
      <w:tab/>
      <w:t xml:space="preserve">                                     Monday’s Date: 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DC5"/>
    <w:rsid w:val="0021073F"/>
    <w:rsid w:val="00423844"/>
    <w:rsid w:val="00446A8A"/>
    <w:rsid w:val="00945BCC"/>
    <w:rsid w:val="00CE1DC5"/>
    <w:rsid w:val="00EC2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9C29EA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1D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E1D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1DC5"/>
  </w:style>
  <w:style w:type="paragraph" w:styleId="Footer">
    <w:name w:val="footer"/>
    <w:basedOn w:val="Normal"/>
    <w:link w:val="FooterChar"/>
    <w:uiPriority w:val="99"/>
    <w:unhideWhenUsed/>
    <w:rsid w:val="00CE1D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1DC5"/>
  </w:style>
  <w:style w:type="paragraph" w:styleId="BalloonText">
    <w:name w:val="Balloon Text"/>
    <w:basedOn w:val="Normal"/>
    <w:link w:val="BalloonTextChar"/>
    <w:uiPriority w:val="99"/>
    <w:semiHidden/>
    <w:unhideWhenUsed/>
    <w:rsid w:val="00945B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BC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1D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E1D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1DC5"/>
  </w:style>
  <w:style w:type="paragraph" w:styleId="Footer">
    <w:name w:val="footer"/>
    <w:basedOn w:val="Normal"/>
    <w:link w:val="FooterChar"/>
    <w:uiPriority w:val="99"/>
    <w:unhideWhenUsed/>
    <w:rsid w:val="00CE1D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1DC5"/>
  </w:style>
  <w:style w:type="paragraph" w:styleId="BalloonText">
    <w:name w:val="Balloon Text"/>
    <w:basedOn w:val="Normal"/>
    <w:link w:val="BalloonTextChar"/>
    <w:uiPriority w:val="99"/>
    <w:semiHidden/>
    <w:unhideWhenUsed/>
    <w:rsid w:val="00945B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BC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82</Words>
  <Characters>471</Characters>
  <Application>Microsoft Macintosh Word</Application>
  <DocSecurity>0</DocSecurity>
  <Lines>3</Lines>
  <Paragraphs>1</Paragraphs>
  <ScaleCrop>false</ScaleCrop>
  <Company>Dixie School</Company>
  <LinksUpToDate>false</LinksUpToDate>
  <CharactersWithSpaces>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McGee</dc:creator>
  <cp:keywords/>
  <dc:description/>
  <cp:lastModifiedBy>Kristin McGee</cp:lastModifiedBy>
  <cp:revision>4</cp:revision>
  <cp:lastPrinted>2014-09-18T18:40:00Z</cp:lastPrinted>
  <dcterms:created xsi:type="dcterms:W3CDTF">2014-09-15T20:40:00Z</dcterms:created>
  <dcterms:modified xsi:type="dcterms:W3CDTF">2014-09-18T18:59:00Z</dcterms:modified>
</cp:coreProperties>
</file>